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DF" w:rsidRPr="008619BD" w:rsidRDefault="00BE10B3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E23DF" w:rsidRPr="008619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Консультант отдела мониторинга и реализации проектов управления проектной деятельности (категория «специалисты» ведущей группы)</w:t>
      </w:r>
    </w:p>
    <w:p w:rsidR="009E23DF" w:rsidRDefault="009E23DF" w:rsidP="009E23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квалификационные требования:</w:t>
      </w:r>
    </w:p>
    <w:p w:rsidR="009E23DF" w:rsidRDefault="009E23DF" w:rsidP="009E2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Образование: высшее.</w:t>
      </w:r>
    </w:p>
    <w:p w:rsidR="00BE10B3" w:rsidRPr="00BE10B3" w:rsidRDefault="009E23DF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Специальность, направление подготовки: </w:t>
      </w:r>
      <w:r w:rsidR="00BE10B3" w:rsidRPr="00BE10B3">
        <w:rPr>
          <w:rFonts w:ascii="Times New Roman" w:hAnsi="Times New Roman" w:cs="Times New Roman"/>
          <w:sz w:val="28"/>
          <w:szCs w:val="28"/>
        </w:rPr>
        <w:t>«Строительство», «Промышленное и гражданское строительство», «Гидротехническое строительство», «Производство строительных материалов, изделий и конструкций», «Теплогазоснабжение и вентиляция», «Водоснабжение и водоотведение» и «Транспортное строительство».</w:t>
      </w:r>
    </w:p>
    <w:p w:rsidR="009E23DF" w:rsidRPr="008619BD" w:rsidRDefault="00BE10B3" w:rsidP="009E23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23DF"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стажу гражданской службы или стажу работы по специальности, направлению подготовки: не предъявляются.</w:t>
      </w:r>
    </w:p>
    <w:p w:rsidR="00BE10B3" w:rsidRDefault="009E23DF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Знания:</w:t>
      </w:r>
      <w:r w:rsidR="00BE10B3" w:rsidRPr="00BE1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консультанта 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0B3">
        <w:rPr>
          <w:rFonts w:ascii="Times New Roman" w:hAnsi="Times New Roman" w:cs="Times New Roman"/>
          <w:sz w:val="28"/>
          <w:szCs w:val="28"/>
        </w:rPr>
        <w:t xml:space="preserve"> должен знать: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 xml:space="preserve">законы и иные нормативные правовые акты Российской Федерации, методические и нормативные документы в области строительства; 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 xml:space="preserve">основы технологии проведения работ; 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строительства и технической документации;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технологию и способы ведения строительных работ;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строительные нормы и правила;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 xml:space="preserve">требования организации труда при проведении строительных объектов; 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требования по контролю за сроками выполнения и качества строительных работ;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порядок финансирования капитальных вложений и привлечения инвесторов;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порядок разработки и оформления проектно-сметной и другой технической документации, ведения учета и составление отчетов в области строительства;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порядок заключения и исполнения хозяйственных и финансовых договоров;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порядок работы со служебной информацией, инструкцию по делопроизводству, правила по охране труда и технике безопасности.</w:t>
      </w:r>
    </w:p>
    <w:p w:rsidR="00BE10B3" w:rsidRP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10B3">
        <w:rPr>
          <w:rFonts w:ascii="Times New Roman" w:hAnsi="Times New Roman" w:cs="Times New Roman"/>
          <w:b/>
          <w:sz w:val="28"/>
          <w:szCs w:val="28"/>
        </w:rPr>
        <w:t>мения:</w:t>
      </w:r>
    </w:p>
    <w:p w:rsidR="00BE10B3" w:rsidRDefault="00BE10B3" w:rsidP="00BE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52180F">
        <w:rPr>
          <w:rFonts w:ascii="Times New Roman" w:hAnsi="Times New Roman" w:cs="Times New Roman"/>
          <w:sz w:val="28"/>
          <w:szCs w:val="28"/>
        </w:rPr>
        <w:t xml:space="preserve">навыки и </w:t>
      </w:r>
      <w:bookmarkStart w:id="0" w:name="_GoBack"/>
      <w:bookmarkEnd w:id="0"/>
      <w:r w:rsidRPr="00BE10B3">
        <w:rPr>
          <w:rFonts w:ascii="Times New Roman" w:hAnsi="Times New Roman" w:cs="Times New Roman"/>
          <w:sz w:val="28"/>
          <w:szCs w:val="28"/>
        </w:rPr>
        <w:t>умения гражданского служащего, замещающего должность консультанта отдела, должны включать:</w:t>
      </w:r>
    </w:p>
    <w:p w:rsidR="00BE10B3" w:rsidRPr="00BE10B3" w:rsidRDefault="00BE10B3" w:rsidP="0052180F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определить нужды граждан, готовность отстаивать, обеспечивать соблюдение и защищать права и свободы, гарантированные гражданам;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планировать и рационально использовать свое рабочее время;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навыки аналитической работы (подготовка аналитических справок, докладов, информационно-справочных, методических материалов, мониторингов, презентаций и т.п.);</w:t>
      </w:r>
    </w:p>
    <w:p w:rsidR="00BE10B3" w:rsidRPr="00BE10B3" w:rsidRDefault="00BE10B3" w:rsidP="00BE10B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подготовки разъяснений по вопросам применения законодательства Российской Федерации, Республики Тыва в сфере проектного управления.</w:t>
      </w:r>
    </w:p>
    <w:p w:rsidR="00BE10B3" w:rsidRPr="00BE10B3" w:rsidRDefault="00BE10B3" w:rsidP="00BE10B3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</w:rPr>
      </w:pPr>
      <w:r w:rsidRPr="00BE10B3">
        <w:rPr>
          <w:rFonts w:eastAsiaTheme="minorHAnsi"/>
          <w:sz w:val="28"/>
          <w:szCs w:val="28"/>
        </w:rPr>
        <w:t>умение проводить оценки достижения показателей, контрольных мероприятий с участием заинтересованных органов государственной власти в отношении приоритетных проектов (программ) и итогов реализации приоритетных проектов (программ), а также подготовка соответствующих рекомендаций и предложений;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сохранять высокую работоспособность в экстремальных условиях, при необходимости выполнять работу в короткие сроки;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определять цели, приоритеты;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способность выполнить поставленную задачу, исполнить обязательство заранее или к назначенному времени;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способность принимать ответственность за совершенные ошибки;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своевременно выявить и предупредить потенциально возможную проблемную ситуацию;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устанавливать открытые, уважительные отношения, основанные на доверии и взаимопонимании;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поддерживать комфортный морально-психологический климат в коллективе;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навыки работы с разными источниками информации (включая поиск в сети Интернет);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навыки работы с аналитическими и статистическими данными;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навыки работы с большим объемом информации;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отличать главную информацию от второстепенной;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определить проблемы и возможные причины их возникновения;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переводить информацию в единый формат;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приходить к логическим заключениям по итогам проведения анализа, умение структурировать и конкретизировать суждения, формулировать выводы (в том числе и на основе неполных данных);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владение методикой системного анализа;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навык подготовки служебных писем, включая ответы на обращения государственных органов, граждан и организаций в установленный срок;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навык подготовки рекомендаций;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ясно, связанно и логично излагать мысли без допущения грамматических, орфографических, пунктуационных и стилистических ошибок;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навыки публичных выступлений;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делиться с коллегами опытом, знаниями и эффективными практиками в процессе выполнения работ;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способность к самообучению и усвоению новых знаний;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навыки организации и проведения совещаний, конференций, семинаров;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навыки разрешения конфликтных ситуаций;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>умение устанавливать эффективное взаимодействие с коллегами внутри государственного органа, а также межведомственное взаимодействие;</w:t>
      </w:r>
    </w:p>
    <w:p w:rsidR="00BE10B3" w:rsidRPr="00BE10B3" w:rsidRDefault="00BE10B3" w:rsidP="00BE10B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B3">
        <w:rPr>
          <w:rFonts w:ascii="Times New Roman" w:hAnsi="Times New Roman" w:cs="Times New Roman"/>
          <w:sz w:val="28"/>
          <w:szCs w:val="28"/>
        </w:rPr>
        <w:t xml:space="preserve">способность предлагать новые идеи, направленные на развитие новых или улучшение существующих процессов, методов, систем, услуг. </w:t>
      </w:r>
    </w:p>
    <w:p w:rsidR="009E23DF" w:rsidRPr="00BE10B3" w:rsidRDefault="009E23DF" w:rsidP="00BE1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9E23DF" w:rsidRPr="00BE10B3" w:rsidSect="009E23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B72"/>
    <w:multiLevelType w:val="hybridMultilevel"/>
    <w:tmpl w:val="15B41D0E"/>
    <w:lvl w:ilvl="0" w:tplc="5086B79A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8693179"/>
    <w:multiLevelType w:val="hybridMultilevel"/>
    <w:tmpl w:val="5B625406"/>
    <w:lvl w:ilvl="0" w:tplc="4224BB50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3A015E0"/>
    <w:multiLevelType w:val="hybridMultilevel"/>
    <w:tmpl w:val="46C2FEEC"/>
    <w:lvl w:ilvl="0" w:tplc="F542968E">
      <w:start w:val="10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10643F"/>
    <w:multiLevelType w:val="hybridMultilevel"/>
    <w:tmpl w:val="D264CDC2"/>
    <w:lvl w:ilvl="0" w:tplc="EC925E86">
      <w:start w:val="1"/>
      <w:numFmt w:val="decimal"/>
      <w:lvlText w:val="%1)"/>
      <w:lvlJc w:val="left"/>
      <w:pPr>
        <w:ind w:left="227" w:firstLine="8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1B"/>
    <w:rsid w:val="002B0B9A"/>
    <w:rsid w:val="004F031B"/>
    <w:rsid w:val="0052180F"/>
    <w:rsid w:val="006A1FFD"/>
    <w:rsid w:val="009E23DF"/>
    <w:rsid w:val="00BE10B3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8A9D"/>
  <w15:chartTrackingRefBased/>
  <w15:docId w15:val="{AF743571-FDB3-4406-8C15-4A82BE70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3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4</cp:revision>
  <dcterms:created xsi:type="dcterms:W3CDTF">2020-05-19T12:35:00Z</dcterms:created>
  <dcterms:modified xsi:type="dcterms:W3CDTF">2020-08-26T10:00:00Z</dcterms:modified>
</cp:coreProperties>
</file>